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60DC2" w14:textId="77777777" w:rsidR="00803F7D" w:rsidRPr="00803F7D" w:rsidRDefault="00803F7D" w:rsidP="00803F7D">
      <w:pPr>
        <w:spacing w:after="0" w:line="240" w:lineRule="auto"/>
        <w:jc w:val="center"/>
        <w:rPr>
          <w:b/>
          <w:sz w:val="36"/>
          <w:szCs w:val="40"/>
        </w:rPr>
      </w:pPr>
      <w:r w:rsidRPr="00803F7D">
        <w:rPr>
          <w:b/>
          <w:sz w:val="36"/>
          <w:szCs w:val="40"/>
        </w:rPr>
        <w:t>FEED1 – Fluids Exclusively Enteral from Day 1</w:t>
      </w:r>
    </w:p>
    <w:p w14:paraId="7CEA864B" w14:textId="7EADEF02" w:rsidR="00803F7D" w:rsidRDefault="00803F7D" w:rsidP="00803F7D">
      <w:pPr>
        <w:spacing w:after="0" w:line="240" w:lineRule="auto"/>
        <w:jc w:val="center"/>
        <w:rPr>
          <w:b/>
          <w:sz w:val="24"/>
        </w:rPr>
      </w:pPr>
      <w:r>
        <w:rPr>
          <w:b/>
          <w:sz w:val="24"/>
        </w:rPr>
        <w:t xml:space="preserve">Short Information Flyer – Version </w:t>
      </w:r>
      <w:r w:rsidR="00BA68A9">
        <w:rPr>
          <w:b/>
          <w:sz w:val="24"/>
        </w:rPr>
        <w:t>1.0</w:t>
      </w:r>
      <w:r>
        <w:rPr>
          <w:b/>
          <w:sz w:val="24"/>
        </w:rPr>
        <w:t xml:space="preserve"> </w:t>
      </w:r>
      <w:r w:rsidR="00BA68A9">
        <w:rPr>
          <w:b/>
          <w:sz w:val="24"/>
        </w:rPr>
        <w:t>02</w:t>
      </w:r>
      <w:r>
        <w:rPr>
          <w:b/>
          <w:sz w:val="24"/>
        </w:rPr>
        <w:t xml:space="preserve"> </w:t>
      </w:r>
      <w:r w:rsidR="00DB2CF3">
        <w:rPr>
          <w:b/>
          <w:sz w:val="24"/>
        </w:rPr>
        <w:t>Ju</w:t>
      </w:r>
      <w:r w:rsidR="00BA68A9">
        <w:rPr>
          <w:b/>
          <w:sz w:val="24"/>
        </w:rPr>
        <w:t>ly</w:t>
      </w:r>
      <w:r>
        <w:rPr>
          <w:b/>
          <w:sz w:val="24"/>
        </w:rPr>
        <w:t xml:space="preserve"> 2019</w:t>
      </w:r>
    </w:p>
    <w:p w14:paraId="4C2EDBA3" w14:textId="1CD68592" w:rsidR="002844A7" w:rsidRPr="00803F7D" w:rsidRDefault="002844A7" w:rsidP="00803F7D">
      <w:pPr>
        <w:spacing w:after="0" w:line="240" w:lineRule="auto"/>
        <w:jc w:val="center"/>
      </w:pPr>
      <w:r w:rsidRPr="00803F7D">
        <w:rPr>
          <w:b/>
        </w:rPr>
        <w:t xml:space="preserve">IRAS Project ID: </w:t>
      </w:r>
      <w:r w:rsidR="00DB2CF3" w:rsidRPr="00DB2CF3">
        <w:rPr>
          <w:sz w:val="24"/>
        </w:rPr>
        <w:t>266702</w:t>
      </w:r>
    </w:p>
    <w:p w14:paraId="3CACE7BD" w14:textId="77777777" w:rsidR="00FB6B8C" w:rsidRPr="00DB2CF3" w:rsidRDefault="00FB6B8C" w:rsidP="00C20FB6">
      <w:pPr>
        <w:spacing w:after="0" w:line="240" w:lineRule="auto"/>
        <w:jc w:val="both"/>
        <w:rPr>
          <w:color w:val="1F4E79" w:themeColor="accent1" w:themeShade="80"/>
          <w:sz w:val="8"/>
          <w:szCs w:val="24"/>
        </w:rPr>
      </w:pPr>
    </w:p>
    <w:p w14:paraId="50430A3C" w14:textId="593E94FF" w:rsidR="005335AA" w:rsidRPr="00E60BA5" w:rsidRDefault="00937572" w:rsidP="00C20FB6">
      <w:pPr>
        <w:spacing w:after="0" w:line="240" w:lineRule="auto"/>
        <w:jc w:val="both"/>
        <w:rPr>
          <w:sz w:val="20"/>
        </w:rPr>
      </w:pPr>
      <w:r w:rsidRPr="00E60BA5">
        <w:rPr>
          <w:sz w:val="20"/>
        </w:rPr>
        <w:t xml:space="preserve">We are inviting </w:t>
      </w:r>
      <w:r w:rsidR="00D5716F" w:rsidRPr="00E60BA5">
        <w:rPr>
          <w:sz w:val="20"/>
        </w:rPr>
        <w:t xml:space="preserve">you to take part in our </w:t>
      </w:r>
      <w:r w:rsidRPr="00E60BA5">
        <w:rPr>
          <w:sz w:val="20"/>
        </w:rPr>
        <w:t>rese</w:t>
      </w:r>
      <w:r w:rsidR="00803F7D" w:rsidRPr="00E60BA5">
        <w:rPr>
          <w:sz w:val="20"/>
        </w:rPr>
        <w:t>arch study because you have delivered</w:t>
      </w:r>
      <w:r w:rsidR="00E60BA5" w:rsidRPr="00E60BA5">
        <w:rPr>
          <w:sz w:val="20"/>
        </w:rPr>
        <w:t xml:space="preserve">, or are soon to deliver </w:t>
      </w:r>
      <w:r w:rsidR="00803F7D" w:rsidRPr="00E60BA5">
        <w:rPr>
          <w:sz w:val="20"/>
        </w:rPr>
        <w:t>between 30 and 33 weeks of pregnancy</w:t>
      </w:r>
      <w:r w:rsidR="00396C06" w:rsidRPr="00E60BA5">
        <w:rPr>
          <w:sz w:val="20"/>
        </w:rPr>
        <w:t xml:space="preserve">.  </w:t>
      </w:r>
      <w:r w:rsidR="00B24439" w:rsidRPr="00E60BA5">
        <w:rPr>
          <w:sz w:val="20"/>
        </w:rPr>
        <w:t>We want</w:t>
      </w:r>
      <w:r w:rsidR="00396C06" w:rsidRPr="00E60BA5">
        <w:rPr>
          <w:sz w:val="20"/>
        </w:rPr>
        <w:t xml:space="preserve"> to find out what is the best way to feed babies </w:t>
      </w:r>
      <w:r w:rsidR="005335AA" w:rsidRPr="00E60BA5">
        <w:rPr>
          <w:sz w:val="20"/>
        </w:rPr>
        <w:t xml:space="preserve">born between these weeks and </w:t>
      </w:r>
      <w:r w:rsidR="00396C06" w:rsidRPr="00E60BA5">
        <w:rPr>
          <w:sz w:val="20"/>
        </w:rPr>
        <w:t xml:space="preserve">to keep them healthy in the long term.  </w:t>
      </w:r>
    </w:p>
    <w:p w14:paraId="36EC9210" w14:textId="77777777" w:rsidR="005335AA" w:rsidRPr="003D1972" w:rsidRDefault="005335AA" w:rsidP="00C20FB6">
      <w:pPr>
        <w:spacing w:after="0" w:line="240" w:lineRule="auto"/>
        <w:jc w:val="both"/>
      </w:pPr>
    </w:p>
    <w:p w14:paraId="2CAC49BA" w14:textId="77777777" w:rsidR="005335AA" w:rsidRPr="00384A76" w:rsidRDefault="00406864" w:rsidP="00C20FB6">
      <w:pPr>
        <w:spacing w:after="0" w:line="240" w:lineRule="auto"/>
        <w:jc w:val="both"/>
        <w:rPr>
          <w:b/>
        </w:rPr>
      </w:pPr>
      <w:r>
        <w:rPr>
          <w:b/>
        </w:rPr>
        <w:t xml:space="preserve">Why </w:t>
      </w:r>
      <w:r w:rsidR="00390BFB">
        <w:rPr>
          <w:b/>
        </w:rPr>
        <w:t>are we conducting the study</w:t>
      </w:r>
      <w:r w:rsidR="005335AA" w:rsidRPr="00384A76">
        <w:rPr>
          <w:b/>
        </w:rPr>
        <w:t>?</w:t>
      </w:r>
    </w:p>
    <w:p w14:paraId="68953D35" w14:textId="77777777" w:rsidR="00001BBB" w:rsidRDefault="005335AA" w:rsidP="00C20FB6">
      <w:pPr>
        <w:spacing w:after="0" w:line="240" w:lineRule="auto"/>
        <w:jc w:val="both"/>
        <w:rPr>
          <w:sz w:val="20"/>
          <w:szCs w:val="20"/>
        </w:rPr>
      </w:pPr>
      <w:r w:rsidRPr="00384A76">
        <w:rPr>
          <w:sz w:val="20"/>
          <w:szCs w:val="20"/>
        </w:rPr>
        <w:t>In the UK around 8% of babies are born early, with around 12% of these born between 30 and 33 week</w:t>
      </w:r>
      <w:r w:rsidR="00567C31">
        <w:rPr>
          <w:sz w:val="20"/>
          <w:szCs w:val="20"/>
        </w:rPr>
        <w:t>s.</w:t>
      </w:r>
      <w:r w:rsidRPr="00384A76">
        <w:rPr>
          <w:sz w:val="20"/>
          <w:szCs w:val="20"/>
        </w:rPr>
        <w:t xml:space="preserve">  </w:t>
      </w:r>
      <w:r w:rsidR="00567C31">
        <w:rPr>
          <w:sz w:val="20"/>
          <w:szCs w:val="20"/>
        </w:rPr>
        <w:t>The</w:t>
      </w:r>
      <w:r>
        <w:rPr>
          <w:sz w:val="20"/>
          <w:szCs w:val="20"/>
        </w:rPr>
        <w:t xml:space="preserve"> </w:t>
      </w:r>
      <w:r w:rsidR="00BE3809">
        <w:rPr>
          <w:sz w:val="20"/>
          <w:szCs w:val="20"/>
        </w:rPr>
        <w:t>usual</w:t>
      </w:r>
      <w:r w:rsidR="00BE3809" w:rsidRPr="00384A76">
        <w:rPr>
          <w:sz w:val="20"/>
          <w:szCs w:val="20"/>
        </w:rPr>
        <w:t xml:space="preserve"> </w:t>
      </w:r>
      <w:r w:rsidRPr="00384A76">
        <w:rPr>
          <w:sz w:val="20"/>
          <w:szCs w:val="20"/>
        </w:rPr>
        <w:t>c</w:t>
      </w:r>
      <w:r w:rsidR="00DC5D15">
        <w:rPr>
          <w:sz w:val="20"/>
          <w:szCs w:val="20"/>
        </w:rPr>
        <w:t>are for these babies</w:t>
      </w:r>
      <w:r w:rsidR="00567C31">
        <w:rPr>
          <w:sz w:val="20"/>
          <w:szCs w:val="20"/>
        </w:rPr>
        <w:t xml:space="preserve"> is to give</w:t>
      </w:r>
      <w:r w:rsidRPr="00384A76">
        <w:rPr>
          <w:sz w:val="20"/>
          <w:szCs w:val="20"/>
        </w:rPr>
        <w:t xml:space="preserve"> small amounts of milk through a tube into their stomach </w:t>
      </w:r>
      <w:r w:rsidR="00DC5D15">
        <w:rPr>
          <w:sz w:val="20"/>
          <w:szCs w:val="20"/>
        </w:rPr>
        <w:t xml:space="preserve">together </w:t>
      </w:r>
      <w:r w:rsidRPr="00384A76">
        <w:rPr>
          <w:sz w:val="20"/>
          <w:szCs w:val="20"/>
        </w:rPr>
        <w:t xml:space="preserve">with additional </w:t>
      </w:r>
      <w:r w:rsidR="0040438D">
        <w:rPr>
          <w:sz w:val="20"/>
          <w:szCs w:val="20"/>
        </w:rPr>
        <w:t>nutrition</w:t>
      </w:r>
      <w:r w:rsidRPr="00384A76">
        <w:rPr>
          <w:sz w:val="20"/>
          <w:szCs w:val="20"/>
        </w:rPr>
        <w:t xml:space="preserve"> through a drip into their veins (intravenously or IV).  The amount of milk is slowly increased until they are fully milk fed</w:t>
      </w:r>
      <w:r w:rsidR="00BE3809">
        <w:rPr>
          <w:sz w:val="20"/>
          <w:szCs w:val="20"/>
        </w:rPr>
        <w:t>.</w:t>
      </w:r>
      <w:r w:rsidR="0040438D">
        <w:rPr>
          <w:sz w:val="20"/>
          <w:szCs w:val="20"/>
        </w:rPr>
        <w:t xml:space="preserve"> </w:t>
      </w:r>
      <w:r w:rsidR="0040438D" w:rsidRPr="0040438D">
        <w:rPr>
          <w:sz w:val="20"/>
          <w:szCs w:val="20"/>
        </w:rPr>
        <w:t>For the purpose of this study, we will refer to thi</w:t>
      </w:r>
      <w:r w:rsidR="0040438D">
        <w:rPr>
          <w:sz w:val="20"/>
          <w:szCs w:val="20"/>
        </w:rPr>
        <w:t>s method as ‘gradual milk feeds’.</w:t>
      </w:r>
    </w:p>
    <w:p w14:paraId="405A15E3" w14:textId="77777777" w:rsidR="00001BBB" w:rsidRDefault="00C20FB6" w:rsidP="00C20FB6">
      <w:pPr>
        <w:tabs>
          <w:tab w:val="left" w:pos="2730"/>
        </w:tabs>
        <w:spacing w:after="0" w:line="240" w:lineRule="auto"/>
        <w:jc w:val="both"/>
        <w:rPr>
          <w:sz w:val="20"/>
          <w:szCs w:val="20"/>
        </w:rPr>
      </w:pPr>
      <w:r>
        <w:rPr>
          <w:sz w:val="20"/>
          <w:szCs w:val="20"/>
        </w:rPr>
        <w:tab/>
      </w:r>
    </w:p>
    <w:p w14:paraId="5B067410" w14:textId="77777777" w:rsidR="00396C06" w:rsidRPr="00001BBB" w:rsidRDefault="00567C31" w:rsidP="00C20FB6">
      <w:pPr>
        <w:spacing w:after="0" w:line="240" w:lineRule="auto"/>
        <w:jc w:val="both"/>
        <w:rPr>
          <w:sz w:val="20"/>
          <w:szCs w:val="20"/>
        </w:rPr>
      </w:pPr>
      <w:r>
        <w:rPr>
          <w:sz w:val="20"/>
          <w:szCs w:val="20"/>
        </w:rPr>
        <w:t>We would like to know if</w:t>
      </w:r>
      <w:r w:rsidR="00396C06" w:rsidRPr="00001BBB">
        <w:rPr>
          <w:sz w:val="20"/>
          <w:szCs w:val="20"/>
        </w:rPr>
        <w:t xml:space="preserve"> starting</w:t>
      </w:r>
      <w:r>
        <w:rPr>
          <w:sz w:val="20"/>
          <w:szCs w:val="20"/>
        </w:rPr>
        <w:t xml:space="preserve"> babies on full milk feeds only can </w:t>
      </w:r>
      <w:r w:rsidR="00472F95">
        <w:rPr>
          <w:rFonts w:cs="Arial"/>
          <w:sz w:val="20"/>
          <w:szCs w:val="20"/>
        </w:rPr>
        <w:t>reduce</w:t>
      </w:r>
      <w:r>
        <w:rPr>
          <w:rFonts w:cs="Arial"/>
          <w:sz w:val="20"/>
          <w:szCs w:val="20"/>
        </w:rPr>
        <w:t xml:space="preserve"> the need for IV tubes</w:t>
      </w:r>
      <w:r w:rsidR="00B24439">
        <w:rPr>
          <w:rFonts w:cs="Arial"/>
          <w:sz w:val="20"/>
          <w:szCs w:val="20"/>
        </w:rPr>
        <w:t>,</w:t>
      </w:r>
      <w:r>
        <w:rPr>
          <w:rFonts w:cs="Arial"/>
          <w:sz w:val="20"/>
          <w:szCs w:val="20"/>
        </w:rPr>
        <w:t xml:space="preserve"> </w:t>
      </w:r>
      <w:r w:rsidRPr="00001BBB">
        <w:rPr>
          <w:rFonts w:cs="Arial"/>
          <w:sz w:val="20"/>
          <w:szCs w:val="20"/>
        </w:rPr>
        <w:t>reduc</w:t>
      </w:r>
      <w:r>
        <w:rPr>
          <w:rFonts w:cs="Arial"/>
          <w:sz w:val="20"/>
          <w:szCs w:val="20"/>
        </w:rPr>
        <w:t xml:space="preserve">e </w:t>
      </w:r>
      <w:r w:rsidRPr="00001BBB">
        <w:rPr>
          <w:rFonts w:cs="Arial"/>
          <w:sz w:val="20"/>
          <w:szCs w:val="20"/>
        </w:rPr>
        <w:t>the risk of infection</w:t>
      </w:r>
      <w:r>
        <w:rPr>
          <w:sz w:val="20"/>
          <w:szCs w:val="20"/>
        </w:rPr>
        <w:t xml:space="preserve"> </w:t>
      </w:r>
      <w:r w:rsidR="00B24439">
        <w:rPr>
          <w:sz w:val="20"/>
          <w:szCs w:val="20"/>
        </w:rPr>
        <w:t>and therefore</w:t>
      </w:r>
      <w:r>
        <w:rPr>
          <w:rFonts w:cs="Arial"/>
          <w:sz w:val="20"/>
          <w:szCs w:val="20"/>
        </w:rPr>
        <w:t xml:space="preserve"> reduce</w:t>
      </w:r>
      <w:r w:rsidR="00396C06" w:rsidRPr="00001BBB">
        <w:rPr>
          <w:rFonts w:cs="Arial"/>
          <w:sz w:val="20"/>
          <w:szCs w:val="20"/>
        </w:rPr>
        <w:t xml:space="preserve"> the </w:t>
      </w:r>
      <w:r w:rsidR="00BE3809">
        <w:rPr>
          <w:rFonts w:cs="Arial"/>
          <w:sz w:val="20"/>
          <w:szCs w:val="20"/>
        </w:rPr>
        <w:t>number of days they need to stay in the hospital.</w:t>
      </w:r>
      <w:r>
        <w:rPr>
          <w:rFonts w:cs="Arial"/>
          <w:sz w:val="20"/>
          <w:szCs w:val="20"/>
        </w:rPr>
        <w:t xml:space="preserve"> </w:t>
      </w:r>
      <w:r w:rsidR="00BE3809">
        <w:rPr>
          <w:rFonts w:cs="Arial"/>
          <w:sz w:val="20"/>
          <w:szCs w:val="20"/>
        </w:rPr>
        <w:t>We hope</w:t>
      </w:r>
      <w:r w:rsidR="00B24439">
        <w:rPr>
          <w:rFonts w:cs="Arial"/>
          <w:sz w:val="20"/>
          <w:szCs w:val="20"/>
        </w:rPr>
        <w:t xml:space="preserve"> that t</w:t>
      </w:r>
      <w:r>
        <w:rPr>
          <w:rFonts w:cs="Arial"/>
          <w:sz w:val="20"/>
          <w:szCs w:val="20"/>
        </w:rPr>
        <w:t>his</w:t>
      </w:r>
      <w:r w:rsidR="00396C06" w:rsidRPr="00001BBB">
        <w:rPr>
          <w:rFonts w:cs="Arial"/>
          <w:sz w:val="20"/>
          <w:szCs w:val="20"/>
        </w:rPr>
        <w:t xml:space="preserve"> will </w:t>
      </w:r>
      <w:r w:rsidR="00396C06" w:rsidRPr="00001BBB">
        <w:rPr>
          <w:sz w:val="20"/>
          <w:szCs w:val="20"/>
        </w:rPr>
        <w:t>a</w:t>
      </w:r>
      <w:r w:rsidR="00396C06" w:rsidRPr="00001BBB">
        <w:rPr>
          <w:rFonts w:cs="Arial"/>
          <w:sz w:val="20"/>
          <w:szCs w:val="20"/>
        </w:rPr>
        <w:t>llow the mother to have a greater in</w:t>
      </w:r>
      <w:r w:rsidR="00B24439">
        <w:rPr>
          <w:rFonts w:cs="Arial"/>
          <w:sz w:val="20"/>
          <w:szCs w:val="20"/>
        </w:rPr>
        <w:t>volvement in caring for the baby,</w:t>
      </w:r>
      <w:r w:rsidR="00396C06" w:rsidRPr="00001BBB">
        <w:rPr>
          <w:rFonts w:cs="Arial"/>
          <w:sz w:val="20"/>
          <w:szCs w:val="20"/>
        </w:rPr>
        <w:t xml:space="preserve"> increase parent-infant bonding, i</w:t>
      </w:r>
      <w:r w:rsidR="00B24439">
        <w:rPr>
          <w:rFonts w:cs="Arial"/>
          <w:sz w:val="20"/>
          <w:szCs w:val="20"/>
        </w:rPr>
        <w:t>ncrease</w:t>
      </w:r>
      <w:r w:rsidR="00396C06" w:rsidRPr="00001BBB">
        <w:rPr>
          <w:rFonts w:cs="Arial"/>
          <w:sz w:val="20"/>
          <w:szCs w:val="20"/>
        </w:rPr>
        <w:t xml:space="preserve"> the </w:t>
      </w:r>
      <w:r w:rsidR="00B24439">
        <w:rPr>
          <w:rFonts w:cs="Arial"/>
          <w:sz w:val="20"/>
          <w:szCs w:val="20"/>
        </w:rPr>
        <w:t xml:space="preserve">availability of cots in hospital </w:t>
      </w:r>
      <w:r w:rsidR="00396C06" w:rsidRPr="00001BBB">
        <w:rPr>
          <w:rFonts w:cs="Arial"/>
          <w:sz w:val="20"/>
          <w:szCs w:val="20"/>
        </w:rPr>
        <w:t xml:space="preserve">and reduce the </w:t>
      </w:r>
      <w:r w:rsidR="00B24439">
        <w:rPr>
          <w:rFonts w:cs="Arial"/>
          <w:sz w:val="20"/>
          <w:szCs w:val="20"/>
        </w:rPr>
        <w:t xml:space="preserve">overall </w:t>
      </w:r>
      <w:r w:rsidR="00396C06" w:rsidRPr="00001BBB">
        <w:rPr>
          <w:rFonts w:cs="Arial"/>
          <w:sz w:val="20"/>
          <w:szCs w:val="20"/>
        </w:rPr>
        <w:t xml:space="preserve">costs to </w:t>
      </w:r>
      <w:r w:rsidR="00BE3809">
        <w:rPr>
          <w:rFonts w:cs="Arial"/>
          <w:sz w:val="20"/>
          <w:szCs w:val="20"/>
        </w:rPr>
        <w:t xml:space="preserve">parents and to </w:t>
      </w:r>
      <w:r w:rsidR="00396C06" w:rsidRPr="00001BBB">
        <w:rPr>
          <w:rFonts w:cs="Arial"/>
          <w:sz w:val="20"/>
          <w:szCs w:val="20"/>
        </w:rPr>
        <w:t>the NHS.</w:t>
      </w:r>
    </w:p>
    <w:p w14:paraId="219F7869" w14:textId="77777777" w:rsidR="007716E6" w:rsidRPr="00384A76" w:rsidRDefault="007716E6" w:rsidP="00C20FB6">
      <w:pPr>
        <w:spacing w:after="0" w:line="240" w:lineRule="auto"/>
        <w:jc w:val="both"/>
        <w:rPr>
          <w:rFonts w:cs="Arial"/>
          <w:sz w:val="20"/>
          <w:szCs w:val="20"/>
        </w:rPr>
      </w:pPr>
    </w:p>
    <w:p w14:paraId="7DDB0B83" w14:textId="77777777" w:rsidR="007716E6" w:rsidRPr="00384A76" w:rsidRDefault="00390BFB" w:rsidP="00C20FB6">
      <w:pPr>
        <w:spacing w:after="0" w:line="240" w:lineRule="auto"/>
        <w:jc w:val="both"/>
        <w:rPr>
          <w:rFonts w:cs="Arial"/>
          <w:b/>
        </w:rPr>
      </w:pPr>
      <w:r>
        <w:rPr>
          <w:rFonts w:cs="Arial"/>
          <w:b/>
        </w:rPr>
        <w:t>Why have I been asked to take part</w:t>
      </w:r>
      <w:r w:rsidR="007716E6" w:rsidRPr="00384A76">
        <w:rPr>
          <w:rFonts w:cs="Arial"/>
          <w:b/>
        </w:rPr>
        <w:t>?</w:t>
      </w:r>
    </w:p>
    <w:p w14:paraId="5755A9B5" w14:textId="33884F54" w:rsidR="008D78CE" w:rsidRDefault="00BE3809" w:rsidP="00C20FB6">
      <w:pPr>
        <w:widowControl w:val="0"/>
        <w:spacing w:after="0"/>
        <w:jc w:val="both"/>
        <w:rPr>
          <w:rFonts w:cs="Arial"/>
          <w:sz w:val="20"/>
          <w:szCs w:val="20"/>
        </w:rPr>
      </w:pPr>
      <w:r>
        <w:rPr>
          <w:rFonts w:cs="Arial"/>
          <w:sz w:val="20"/>
          <w:szCs w:val="20"/>
        </w:rPr>
        <w:t>You are being asked to take part as you have delivered</w:t>
      </w:r>
      <w:r w:rsidR="00E60BA5">
        <w:rPr>
          <w:rFonts w:cs="Arial"/>
          <w:sz w:val="20"/>
          <w:szCs w:val="20"/>
        </w:rPr>
        <w:t>, or are soon to deliver</w:t>
      </w:r>
      <w:r>
        <w:rPr>
          <w:rFonts w:cs="Arial"/>
          <w:sz w:val="20"/>
          <w:szCs w:val="20"/>
        </w:rPr>
        <w:t xml:space="preserve"> between 30 and 33 weeks of pregnancy. </w:t>
      </w:r>
      <w:r w:rsidR="007716E6" w:rsidRPr="00384A76">
        <w:rPr>
          <w:rFonts w:cs="Arial"/>
          <w:sz w:val="20"/>
          <w:szCs w:val="20"/>
        </w:rPr>
        <w:t xml:space="preserve">To </w:t>
      </w:r>
      <w:r w:rsidR="00AA612E">
        <w:rPr>
          <w:rFonts w:cs="Arial"/>
          <w:sz w:val="20"/>
          <w:szCs w:val="20"/>
        </w:rPr>
        <w:t xml:space="preserve">help us </w:t>
      </w:r>
      <w:r w:rsidR="00390BFB">
        <w:rPr>
          <w:rFonts w:cs="Arial"/>
          <w:sz w:val="20"/>
          <w:szCs w:val="20"/>
        </w:rPr>
        <w:t xml:space="preserve">to </w:t>
      </w:r>
      <w:r w:rsidR="007716E6" w:rsidRPr="00384A76">
        <w:rPr>
          <w:rFonts w:cs="Arial"/>
          <w:sz w:val="20"/>
          <w:szCs w:val="20"/>
        </w:rPr>
        <w:t xml:space="preserve">answer </w:t>
      </w:r>
      <w:r w:rsidR="00AA612E">
        <w:rPr>
          <w:rFonts w:cs="Arial"/>
          <w:sz w:val="20"/>
          <w:szCs w:val="20"/>
        </w:rPr>
        <w:t>our research question</w:t>
      </w:r>
      <w:r w:rsidR="007716E6" w:rsidRPr="00384A76">
        <w:rPr>
          <w:rFonts w:cs="Arial"/>
          <w:sz w:val="20"/>
          <w:szCs w:val="20"/>
        </w:rPr>
        <w:t xml:space="preserve"> we are inviting 1</w:t>
      </w:r>
      <w:r w:rsidR="00AA612E">
        <w:rPr>
          <w:rFonts w:cs="Arial"/>
          <w:sz w:val="20"/>
          <w:szCs w:val="20"/>
        </w:rPr>
        <w:t xml:space="preserve">,770 mothers </w:t>
      </w:r>
      <w:r w:rsidR="00A91ED4">
        <w:rPr>
          <w:rFonts w:cs="Arial"/>
          <w:sz w:val="20"/>
          <w:szCs w:val="20"/>
        </w:rPr>
        <w:t xml:space="preserve">with babies born </w:t>
      </w:r>
      <w:r w:rsidR="00390BFB">
        <w:rPr>
          <w:rFonts w:cs="Arial"/>
          <w:sz w:val="20"/>
          <w:szCs w:val="20"/>
        </w:rPr>
        <w:t>between</w:t>
      </w:r>
      <w:r w:rsidR="00A91ED4">
        <w:rPr>
          <w:rFonts w:cs="Arial"/>
          <w:sz w:val="20"/>
          <w:szCs w:val="20"/>
        </w:rPr>
        <w:t xml:space="preserve"> </w:t>
      </w:r>
      <w:r w:rsidR="000A07D8">
        <w:rPr>
          <w:rFonts w:cs="Arial"/>
          <w:sz w:val="20"/>
          <w:szCs w:val="20"/>
        </w:rPr>
        <w:t>30</w:t>
      </w:r>
      <w:r w:rsidR="00390BFB">
        <w:rPr>
          <w:rFonts w:cs="Arial"/>
          <w:sz w:val="20"/>
          <w:szCs w:val="20"/>
        </w:rPr>
        <w:t xml:space="preserve"> and </w:t>
      </w:r>
      <w:r w:rsidR="000A07D8">
        <w:rPr>
          <w:rFonts w:cs="Arial"/>
          <w:sz w:val="20"/>
          <w:szCs w:val="20"/>
        </w:rPr>
        <w:t xml:space="preserve">33 weeks gestation </w:t>
      </w:r>
      <w:r w:rsidR="00A91ED4">
        <w:rPr>
          <w:rFonts w:cs="Arial"/>
          <w:sz w:val="20"/>
          <w:szCs w:val="20"/>
        </w:rPr>
        <w:t xml:space="preserve">to take part in the </w:t>
      </w:r>
      <w:r w:rsidR="001C68D4">
        <w:rPr>
          <w:rFonts w:cs="Arial"/>
          <w:sz w:val="20"/>
          <w:szCs w:val="20"/>
        </w:rPr>
        <w:t>study</w:t>
      </w:r>
      <w:r w:rsidR="00B83A55">
        <w:rPr>
          <w:rFonts w:cs="Arial"/>
          <w:sz w:val="20"/>
          <w:szCs w:val="20"/>
        </w:rPr>
        <w:t xml:space="preserve">. </w:t>
      </w:r>
      <w:r w:rsidR="008D78CE">
        <w:rPr>
          <w:rFonts w:cs="Arial"/>
          <w:sz w:val="20"/>
          <w:szCs w:val="20"/>
        </w:rPr>
        <w:t xml:space="preserve"> If you have given birth to more than one baby it is you who will be allocated to the group, therefore your babies will be in the same group receiving the same care.</w:t>
      </w:r>
    </w:p>
    <w:p w14:paraId="0C5C6E2E" w14:textId="77777777" w:rsidR="008D78CE" w:rsidRDefault="008D78CE" w:rsidP="00C20FB6">
      <w:pPr>
        <w:spacing w:after="0" w:line="240" w:lineRule="auto"/>
        <w:jc w:val="both"/>
        <w:rPr>
          <w:rFonts w:cs="Arial"/>
          <w:sz w:val="20"/>
          <w:szCs w:val="20"/>
        </w:rPr>
      </w:pPr>
    </w:p>
    <w:p w14:paraId="50FBA3FD" w14:textId="77777777" w:rsidR="00093F19" w:rsidRDefault="00093F19" w:rsidP="00C20FB6">
      <w:pPr>
        <w:spacing w:after="0" w:line="240" w:lineRule="auto"/>
        <w:jc w:val="both"/>
        <w:rPr>
          <w:rFonts w:cs="Arial"/>
          <w:b/>
          <w:sz w:val="20"/>
          <w:szCs w:val="20"/>
        </w:rPr>
      </w:pPr>
      <w:r w:rsidRPr="00093F19">
        <w:rPr>
          <w:rFonts w:cs="Arial"/>
          <w:b/>
        </w:rPr>
        <w:t>What will I have to do?</w:t>
      </w:r>
    </w:p>
    <w:p w14:paraId="60CF1379" w14:textId="77476639" w:rsidR="00363AA1" w:rsidRPr="00363AA1" w:rsidRDefault="00093F19" w:rsidP="00C20FB6">
      <w:pPr>
        <w:widowControl w:val="0"/>
        <w:spacing w:after="0"/>
        <w:jc w:val="both"/>
        <w:rPr>
          <w:rFonts w:cs="Arial"/>
          <w:sz w:val="20"/>
          <w:szCs w:val="20"/>
        </w:rPr>
      </w:pPr>
      <w:r w:rsidRPr="00093F19">
        <w:rPr>
          <w:rFonts w:cs="Arial"/>
          <w:sz w:val="20"/>
          <w:szCs w:val="20"/>
        </w:rPr>
        <w:t>We are inviting you to give verbal consen</w:t>
      </w:r>
      <w:r w:rsidR="00D54F5F">
        <w:rPr>
          <w:rFonts w:cs="Arial"/>
          <w:sz w:val="20"/>
          <w:szCs w:val="20"/>
        </w:rPr>
        <w:t>t now to take part in the study.</w:t>
      </w:r>
      <w:r w:rsidR="00B83A55" w:rsidRPr="00093F19">
        <w:rPr>
          <w:rFonts w:cs="Arial"/>
          <w:sz w:val="20"/>
          <w:szCs w:val="20"/>
        </w:rPr>
        <w:t xml:space="preserve"> </w:t>
      </w:r>
      <w:r w:rsidR="008D78CE" w:rsidRPr="00093F19">
        <w:rPr>
          <w:rFonts w:cs="Arial"/>
          <w:sz w:val="20"/>
          <w:szCs w:val="20"/>
        </w:rPr>
        <w:t>If you agree to take part y</w:t>
      </w:r>
      <w:r w:rsidR="00B24439">
        <w:rPr>
          <w:rFonts w:cs="Arial"/>
          <w:sz w:val="20"/>
          <w:szCs w:val="20"/>
        </w:rPr>
        <w:t>our baby</w:t>
      </w:r>
      <w:r w:rsidR="00B83A55" w:rsidRPr="00093F19">
        <w:rPr>
          <w:rFonts w:cs="Arial"/>
          <w:sz w:val="20"/>
          <w:szCs w:val="20"/>
        </w:rPr>
        <w:t xml:space="preserve"> will be </w:t>
      </w:r>
      <w:r>
        <w:rPr>
          <w:rFonts w:cs="Arial"/>
          <w:sz w:val="20"/>
          <w:szCs w:val="20"/>
        </w:rPr>
        <w:t xml:space="preserve">fed either </w:t>
      </w:r>
      <w:r w:rsidRPr="00093F19">
        <w:rPr>
          <w:rFonts w:cs="Arial"/>
          <w:b/>
          <w:sz w:val="20"/>
          <w:szCs w:val="20"/>
        </w:rPr>
        <w:t>(1) full milk feeds (</w:t>
      </w:r>
      <w:r w:rsidR="0040438D">
        <w:rPr>
          <w:rFonts w:cs="Arial"/>
          <w:b/>
          <w:sz w:val="20"/>
          <w:szCs w:val="26"/>
        </w:rPr>
        <w:t xml:space="preserve">without additional IV </w:t>
      </w:r>
      <w:r w:rsidRPr="00093F19">
        <w:rPr>
          <w:rFonts w:cs="Arial"/>
          <w:b/>
          <w:sz w:val="20"/>
          <w:szCs w:val="26"/>
        </w:rPr>
        <w:t>nutrition) or (2) gradual milk feeds (with additional IV nutrition)</w:t>
      </w:r>
      <w:r>
        <w:rPr>
          <w:rFonts w:cs="Arial"/>
          <w:b/>
          <w:sz w:val="20"/>
          <w:szCs w:val="26"/>
        </w:rPr>
        <w:t>.</w:t>
      </w:r>
      <w:r>
        <w:rPr>
          <w:rFonts w:cs="Arial"/>
          <w:b/>
          <w:sz w:val="20"/>
          <w:szCs w:val="20"/>
        </w:rPr>
        <w:t xml:space="preserve"> </w:t>
      </w:r>
      <w:r>
        <w:rPr>
          <w:sz w:val="20"/>
          <w:szCs w:val="20"/>
        </w:rPr>
        <w:t>Y</w:t>
      </w:r>
      <w:r w:rsidRPr="00933CBA">
        <w:rPr>
          <w:sz w:val="20"/>
          <w:szCs w:val="20"/>
        </w:rPr>
        <w:t xml:space="preserve">ou will choose the type of milk your baby will be given </w:t>
      </w:r>
      <w:r>
        <w:rPr>
          <w:sz w:val="20"/>
          <w:szCs w:val="20"/>
        </w:rPr>
        <w:t>(breast milk</w:t>
      </w:r>
      <w:r w:rsidR="0040438D">
        <w:rPr>
          <w:sz w:val="20"/>
          <w:szCs w:val="20"/>
        </w:rPr>
        <w:t xml:space="preserve"> or</w:t>
      </w:r>
      <w:r>
        <w:rPr>
          <w:sz w:val="20"/>
          <w:szCs w:val="20"/>
        </w:rPr>
        <w:t xml:space="preserve"> formula) </w:t>
      </w:r>
      <w:r w:rsidRPr="00933CBA">
        <w:rPr>
          <w:sz w:val="20"/>
          <w:szCs w:val="20"/>
        </w:rPr>
        <w:t xml:space="preserve">after talking with the doctors and nurses. </w:t>
      </w:r>
      <w:r>
        <w:rPr>
          <w:sz w:val="20"/>
          <w:szCs w:val="20"/>
        </w:rPr>
        <w:t>If you do take part, we will ask you to sign a consent form within 72 hours of giving birth.</w:t>
      </w:r>
      <w:r w:rsidR="00803F7D">
        <w:rPr>
          <w:sz w:val="20"/>
          <w:szCs w:val="20"/>
        </w:rPr>
        <w:t xml:space="preserve"> </w:t>
      </w:r>
      <w:r>
        <w:rPr>
          <w:rFonts w:cs="Arial"/>
          <w:sz w:val="20"/>
          <w:szCs w:val="20"/>
        </w:rPr>
        <w:t>We will send you a questionnaire</w:t>
      </w:r>
      <w:r w:rsidR="00363AA1" w:rsidRPr="00363AA1">
        <w:rPr>
          <w:rFonts w:cs="Arial"/>
          <w:sz w:val="20"/>
          <w:szCs w:val="20"/>
        </w:rPr>
        <w:t xml:space="preserve"> either</w:t>
      </w:r>
      <w:r w:rsidR="00FB6B8C">
        <w:rPr>
          <w:rFonts w:cs="Arial"/>
          <w:sz w:val="20"/>
          <w:szCs w:val="20"/>
        </w:rPr>
        <w:t xml:space="preserve"> by post or online </w:t>
      </w:r>
      <w:r w:rsidR="00E572D3">
        <w:rPr>
          <w:rFonts w:cs="Arial"/>
          <w:sz w:val="20"/>
          <w:szCs w:val="20"/>
        </w:rPr>
        <w:t>for</w:t>
      </w:r>
      <w:r w:rsidR="00FB6B8C">
        <w:rPr>
          <w:rFonts w:cs="Arial"/>
          <w:sz w:val="20"/>
          <w:szCs w:val="20"/>
        </w:rPr>
        <w:t xml:space="preserve"> you</w:t>
      </w:r>
      <w:r w:rsidR="00363AA1" w:rsidRPr="00363AA1">
        <w:rPr>
          <w:rFonts w:cs="Arial"/>
          <w:sz w:val="20"/>
          <w:szCs w:val="20"/>
        </w:rPr>
        <w:t xml:space="preserve"> to complete and return when </w:t>
      </w:r>
      <w:r w:rsidR="00567C31">
        <w:rPr>
          <w:rFonts w:cs="Arial"/>
          <w:sz w:val="20"/>
          <w:szCs w:val="20"/>
        </w:rPr>
        <w:t>your child</w:t>
      </w:r>
      <w:r w:rsidR="00363AA1" w:rsidRPr="00363AA1">
        <w:rPr>
          <w:rFonts w:cs="Arial"/>
          <w:sz w:val="20"/>
          <w:szCs w:val="20"/>
        </w:rPr>
        <w:t xml:space="preserve"> is 6 weeks corrected age </w:t>
      </w:r>
      <w:r w:rsidR="00FB6B8C">
        <w:rPr>
          <w:rFonts w:cs="Arial"/>
          <w:sz w:val="20"/>
          <w:szCs w:val="20"/>
        </w:rPr>
        <w:t xml:space="preserve">and </w:t>
      </w:r>
      <w:r w:rsidR="00567C31">
        <w:rPr>
          <w:rFonts w:cs="Arial"/>
          <w:sz w:val="20"/>
          <w:szCs w:val="20"/>
        </w:rPr>
        <w:t xml:space="preserve">will, with your permission, </w:t>
      </w:r>
      <w:r w:rsidR="00BE3809">
        <w:rPr>
          <w:rFonts w:cs="Arial"/>
          <w:sz w:val="20"/>
          <w:szCs w:val="20"/>
        </w:rPr>
        <w:t xml:space="preserve">keep in touch </w:t>
      </w:r>
      <w:r w:rsidR="00363AA1">
        <w:rPr>
          <w:rFonts w:cs="Arial"/>
          <w:sz w:val="20"/>
          <w:szCs w:val="20"/>
        </w:rPr>
        <w:t xml:space="preserve">with </w:t>
      </w:r>
      <w:r w:rsidR="00E572D3">
        <w:rPr>
          <w:rFonts w:cs="Arial"/>
          <w:sz w:val="20"/>
          <w:szCs w:val="20"/>
        </w:rPr>
        <w:t>you</w:t>
      </w:r>
      <w:r w:rsidR="00363AA1">
        <w:rPr>
          <w:rFonts w:cs="Arial"/>
          <w:sz w:val="20"/>
          <w:szCs w:val="20"/>
        </w:rPr>
        <w:t xml:space="preserve"> </w:t>
      </w:r>
      <w:r w:rsidR="00567C31">
        <w:rPr>
          <w:rFonts w:cs="Arial"/>
          <w:sz w:val="20"/>
          <w:szCs w:val="20"/>
        </w:rPr>
        <w:t xml:space="preserve">until your child is </w:t>
      </w:r>
      <w:r w:rsidR="00FB6B8C">
        <w:rPr>
          <w:rFonts w:cs="Arial"/>
          <w:sz w:val="20"/>
          <w:szCs w:val="20"/>
        </w:rPr>
        <w:t xml:space="preserve">2 </w:t>
      </w:r>
      <w:r w:rsidR="00363AA1">
        <w:rPr>
          <w:rFonts w:cs="Arial"/>
          <w:sz w:val="20"/>
          <w:szCs w:val="20"/>
        </w:rPr>
        <w:t xml:space="preserve">years </w:t>
      </w:r>
      <w:r w:rsidR="00567C31">
        <w:rPr>
          <w:rFonts w:cs="Arial"/>
          <w:sz w:val="20"/>
          <w:szCs w:val="20"/>
        </w:rPr>
        <w:t>of age</w:t>
      </w:r>
      <w:r w:rsidR="00363AA1">
        <w:rPr>
          <w:rFonts w:cs="Arial"/>
          <w:sz w:val="20"/>
          <w:szCs w:val="20"/>
        </w:rPr>
        <w:t>.</w:t>
      </w:r>
    </w:p>
    <w:p w14:paraId="032AFEC0" w14:textId="77777777" w:rsidR="00FB6B8C" w:rsidRDefault="00FB6B8C" w:rsidP="00C20FB6">
      <w:pPr>
        <w:widowControl w:val="0"/>
        <w:spacing w:after="0"/>
        <w:jc w:val="both"/>
        <w:rPr>
          <w:sz w:val="20"/>
          <w:szCs w:val="20"/>
        </w:rPr>
      </w:pPr>
    </w:p>
    <w:p w14:paraId="237BAD8B" w14:textId="77777777" w:rsidR="00650C3B" w:rsidRDefault="00650C3B" w:rsidP="00C20FB6">
      <w:pPr>
        <w:widowControl w:val="0"/>
        <w:spacing w:after="0"/>
        <w:jc w:val="both"/>
        <w:rPr>
          <w:b/>
          <w:sz w:val="24"/>
          <w:szCs w:val="24"/>
        </w:rPr>
      </w:pPr>
      <w:r w:rsidRPr="00650C3B">
        <w:rPr>
          <w:b/>
          <w:sz w:val="24"/>
          <w:szCs w:val="24"/>
        </w:rPr>
        <w:t>What are the possible benefits of taking part?</w:t>
      </w:r>
    </w:p>
    <w:p w14:paraId="5ABD8444" w14:textId="77777777" w:rsidR="00650C3B" w:rsidRPr="00650C3B" w:rsidRDefault="00650C3B" w:rsidP="00C20FB6">
      <w:pPr>
        <w:widowControl w:val="0"/>
        <w:spacing w:after="0"/>
        <w:jc w:val="both"/>
        <w:rPr>
          <w:sz w:val="20"/>
          <w:szCs w:val="20"/>
        </w:rPr>
      </w:pPr>
      <w:r w:rsidRPr="00650C3B">
        <w:rPr>
          <w:sz w:val="20"/>
          <w:szCs w:val="20"/>
        </w:rPr>
        <w:t xml:space="preserve">We do not know if taking part in the </w:t>
      </w:r>
      <w:r w:rsidR="00390BFB">
        <w:rPr>
          <w:sz w:val="20"/>
          <w:szCs w:val="20"/>
        </w:rPr>
        <w:t>study</w:t>
      </w:r>
      <w:r w:rsidRPr="00650C3B">
        <w:rPr>
          <w:sz w:val="20"/>
          <w:szCs w:val="20"/>
        </w:rPr>
        <w:t xml:space="preserve"> will benefit </w:t>
      </w:r>
      <w:r w:rsidR="00B24439">
        <w:rPr>
          <w:sz w:val="20"/>
          <w:szCs w:val="20"/>
        </w:rPr>
        <w:t>you or your</w:t>
      </w:r>
      <w:r w:rsidRPr="00650C3B">
        <w:rPr>
          <w:sz w:val="20"/>
          <w:szCs w:val="20"/>
        </w:rPr>
        <w:t xml:space="preserve"> or baby directly.  However by doing this </w:t>
      </w:r>
      <w:r w:rsidR="00390BFB">
        <w:rPr>
          <w:sz w:val="20"/>
          <w:szCs w:val="20"/>
        </w:rPr>
        <w:t>study</w:t>
      </w:r>
      <w:r w:rsidRPr="00650C3B">
        <w:rPr>
          <w:sz w:val="20"/>
          <w:szCs w:val="20"/>
        </w:rPr>
        <w:t xml:space="preserve"> we are hoping it will help to determine the best way of feeding preterm babies and may therefo</w:t>
      </w:r>
      <w:r w:rsidR="001C68D4">
        <w:rPr>
          <w:sz w:val="20"/>
          <w:szCs w:val="20"/>
        </w:rPr>
        <w:t xml:space="preserve">re help to guide the management </w:t>
      </w:r>
      <w:r w:rsidRPr="00650C3B">
        <w:rPr>
          <w:sz w:val="20"/>
          <w:szCs w:val="20"/>
        </w:rPr>
        <w:t>of preterm infants in the future.</w:t>
      </w:r>
    </w:p>
    <w:p w14:paraId="3387FC38" w14:textId="77777777" w:rsidR="00650C3B" w:rsidRDefault="00650C3B" w:rsidP="00C20FB6">
      <w:pPr>
        <w:widowControl w:val="0"/>
        <w:spacing w:after="0"/>
        <w:jc w:val="both"/>
        <w:rPr>
          <w:b/>
          <w:sz w:val="20"/>
          <w:szCs w:val="20"/>
        </w:rPr>
      </w:pPr>
      <w:bookmarkStart w:id="0" w:name="_GoBack"/>
      <w:bookmarkEnd w:id="0"/>
    </w:p>
    <w:p w14:paraId="02E3D02E" w14:textId="77777777" w:rsidR="00D86C7E" w:rsidRDefault="00D86C7E" w:rsidP="00C20FB6">
      <w:pPr>
        <w:widowControl w:val="0"/>
        <w:spacing w:after="0"/>
        <w:jc w:val="both"/>
        <w:rPr>
          <w:b/>
          <w:sz w:val="24"/>
          <w:szCs w:val="24"/>
        </w:rPr>
      </w:pPr>
      <w:r w:rsidRPr="00D86C7E">
        <w:rPr>
          <w:b/>
          <w:sz w:val="24"/>
          <w:szCs w:val="24"/>
        </w:rPr>
        <w:t>What are the possible risks of taking part?</w:t>
      </w:r>
    </w:p>
    <w:p w14:paraId="78B63466" w14:textId="77777777" w:rsidR="00D86C7E" w:rsidRPr="00D86C7E" w:rsidRDefault="00567C31" w:rsidP="00C20FB6">
      <w:pPr>
        <w:widowControl w:val="0"/>
        <w:spacing w:after="0"/>
        <w:jc w:val="both"/>
        <w:rPr>
          <w:sz w:val="20"/>
          <w:szCs w:val="20"/>
        </w:rPr>
      </w:pPr>
      <w:bookmarkStart w:id="1" w:name="Five"/>
      <w:r>
        <w:rPr>
          <w:sz w:val="20"/>
          <w:szCs w:val="20"/>
        </w:rPr>
        <w:t>E</w:t>
      </w:r>
      <w:r w:rsidR="00D86C7E" w:rsidRPr="00D86C7E">
        <w:rPr>
          <w:sz w:val="20"/>
          <w:szCs w:val="20"/>
        </w:rPr>
        <w:t>vidence suggest</w:t>
      </w:r>
      <w:r>
        <w:rPr>
          <w:sz w:val="20"/>
          <w:szCs w:val="20"/>
        </w:rPr>
        <w:t>s</w:t>
      </w:r>
      <w:r w:rsidR="00D86C7E" w:rsidRPr="00D86C7E">
        <w:rPr>
          <w:sz w:val="20"/>
          <w:szCs w:val="20"/>
        </w:rPr>
        <w:t xml:space="preserve"> that in premature babies who are not too poorly, larger milk feeds can be successfully given within 48 hours of birth without increasing the risk of </w:t>
      </w:r>
      <w:r>
        <w:rPr>
          <w:sz w:val="20"/>
          <w:szCs w:val="20"/>
        </w:rPr>
        <w:t>complications</w:t>
      </w:r>
      <w:r w:rsidR="00D86C7E" w:rsidRPr="00D86C7E">
        <w:rPr>
          <w:sz w:val="20"/>
          <w:szCs w:val="20"/>
        </w:rPr>
        <w:t>, and could reduce the risk of severe infection.</w:t>
      </w:r>
    </w:p>
    <w:bookmarkEnd w:id="1"/>
    <w:p w14:paraId="01051609" w14:textId="77777777" w:rsidR="00650C3B" w:rsidRDefault="00650C3B" w:rsidP="00C20FB6">
      <w:pPr>
        <w:widowControl w:val="0"/>
        <w:spacing w:after="0"/>
        <w:jc w:val="both"/>
        <w:rPr>
          <w:sz w:val="20"/>
          <w:szCs w:val="20"/>
        </w:rPr>
      </w:pPr>
    </w:p>
    <w:p w14:paraId="3B2B0DBE" w14:textId="77777777" w:rsidR="00B24439" w:rsidRPr="00B24439" w:rsidRDefault="00B24439" w:rsidP="00C20FB6">
      <w:pPr>
        <w:widowControl w:val="0"/>
        <w:spacing w:after="0"/>
        <w:jc w:val="both"/>
        <w:rPr>
          <w:b/>
          <w:sz w:val="24"/>
          <w:szCs w:val="24"/>
        </w:rPr>
      </w:pPr>
      <w:r w:rsidRPr="00B24439">
        <w:rPr>
          <w:b/>
          <w:sz w:val="24"/>
          <w:szCs w:val="24"/>
        </w:rPr>
        <w:t xml:space="preserve">Do I have to take part? </w:t>
      </w:r>
    </w:p>
    <w:p w14:paraId="7DBB0DE2" w14:textId="77777777" w:rsidR="002844A7" w:rsidRDefault="00B24439" w:rsidP="00C20FB6">
      <w:pPr>
        <w:widowControl w:val="0"/>
        <w:spacing w:after="0"/>
        <w:jc w:val="both"/>
        <w:rPr>
          <w:sz w:val="20"/>
          <w:szCs w:val="20"/>
        </w:rPr>
      </w:pPr>
      <w:r w:rsidRPr="00B24439">
        <w:rPr>
          <w:sz w:val="20"/>
          <w:szCs w:val="20"/>
        </w:rPr>
        <w:t xml:space="preserve">It is up to you to decide if you want to join the study or not. If you agree to take part, you are free to withdraw at any time, without giving a reason. If you choose not to take part, your care </w:t>
      </w:r>
      <w:r>
        <w:rPr>
          <w:sz w:val="20"/>
          <w:szCs w:val="20"/>
        </w:rPr>
        <w:t>will continue in the normal way.</w:t>
      </w:r>
    </w:p>
    <w:p w14:paraId="0C1096EF" w14:textId="77777777" w:rsidR="00B24439" w:rsidRPr="00233B84" w:rsidRDefault="00B24439" w:rsidP="00C20FB6">
      <w:pPr>
        <w:widowControl w:val="0"/>
        <w:spacing w:after="0"/>
        <w:jc w:val="both"/>
        <w:rPr>
          <w:sz w:val="18"/>
          <w:szCs w:val="20"/>
        </w:rPr>
      </w:pPr>
    </w:p>
    <w:p w14:paraId="737AFDCD" w14:textId="77777777" w:rsidR="00B24439" w:rsidRPr="00B24439" w:rsidRDefault="00B24439" w:rsidP="00C20FB6">
      <w:pPr>
        <w:widowControl w:val="0"/>
        <w:spacing w:after="0"/>
        <w:jc w:val="both"/>
        <w:rPr>
          <w:b/>
          <w:sz w:val="24"/>
          <w:szCs w:val="24"/>
        </w:rPr>
      </w:pPr>
      <w:r w:rsidRPr="00B24439">
        <w:rPr>
          <w:b/>
          <w:sz w:val="24"/>
          <w:szCs w:val="24"/>
        </w:rPr>
        <w:t xml:space="preserve">Who has reviewed the study? </w:t>
      </w:r>
    </w:p>
    <w:p w14:paraId="50679D67" w14:textId="70CB7624" w:rsidR="001C68D4" w:rsidRPr="00B24439" w:rsidRDefault="00B24439" w:rsidP="001C68D4">
      <w:pPr>
        <w:widowControl w:val="0"/>
        <w:spacing w:after="0"/>
        <w:jc w:val="both"/>
        <w:rPr>
          <w:sz w:val="20"/>
          <w:szCs w:val="20"/>
        </w:rPr>
      </w:pPr>
      <w:r w:rsidRPr="00B24439">
        <w:rPr>
          <w:sz w:val="20"/>
          <w:szCs w:val="20"/>
        </w:rPr>
        <w:t xml:space="preserve">This study </w:t>
      </w:r>
      <w:proofErr w:type="gramStart"/>
      <w:r w:rsidRPr="00B24439">
        <w:rPr>
          <w:sz w:val="20"/>
          <w:szCs w:val="20"/>
        </w:rPr>
        <w:t>has been reviewed</w:t>
      </w:r>
      <w:proofErr w:type="gramEnd"/>
      <w:r w:rsidRPr="00B24439">
        <w:rPr>
          <w:sz w:val="20"/>
          <w:szCs w:val="20"/>
        </w:rPr>
        <w:t xml:space="preserve"> and by</w:t>
      </w:r>
      <w:r w:rsidR="00233B84">
        <w:rPr>
          <w:sz w:val="20"/>
          <w:szCs w:val="20"/>
        </w:rPr>
        <w:t xml:space="preserve"> East Midlands Derby Research Ethics Committee</w:t>
      </w:r>
      <w:r w:rsidRPr="00B24439">
        <w:rPr>
          <w:sz w:val="20"/>
          <w:szCs w:val="20"/>
        </w:rPr>
        <w:t xml:space="preserve">, the </w:t>
      </w:r>
      <w:r>
        <w:rPr>
          <w:sz w:val="20"/>
          <w:szCs w:val="20"/>
        </w:rPr>
        <w:t xml:space="preserve">Derby and Burton Hospitals </w:t>
      </w:r>
      <w:r w:rsidRPr="00B24439">
        <w:rPr>
          <w:sz w:val="20"/>
          <w:szCs w:val="20"/>
        </w:rPr>
        <w:t xml:space="preserve">NHS </w:t>
      </w:r>
      <w:r>
        <w:rPr>
          <w:sz w:val="20"/>
          <w:szCs w:val="20"/>
        </w:rPr>
        <w:t xml:space="preserve">Foundation </w:t>
      </w:r>
      <w:r w:rsidRPr="00B24439">
        <w:rPr>
          <w:sz w:val="20"/>
          <w:szCs w:val="20"/>
        </w:rPr>
        <w:t xml:space="preserve">Trust, and the National Institute of Health Research </w:t>
      </w:r>
      <w:r>
        <w:rPr>
          <w:sz w:val="20"/>
          <w:szCs w:val="20"/>
        </w:rPr>
        <w:t>Health Technology Assessment Programme</w:t>
      </w:r>
      <w:r w:rsidRPr="00B24439">
        <w:rPr>
          <w:sz w:val="20"/>
          <w:szCs w:val="20"/>
        </w:rPr>
        <w:t xml:space="preserve"> (which funded the study).</w:t>
      </w:r>
      <w:r w:rsidR="001C68D4">
        <w:rPr>
          <w:sz w:val="20"/>
          <w:szCs w:val="20"/>
        </w:rPr>
        <w:t xml:space="preserve"> </w:t>
      </w:r>
      <w:r w:rsidR="001C68D4" w:rsidRPr="001C68D4">
        <w:rPr>
          <w:sz w:val="20"/>
          <w:szCs w:val="20"/>
        </w:rPr>
        <w:t>A Parent Panel (made up of parents of preterm babies) have helped to design the study and have reviewed the study documents.</w:t>
      </w:r>
    </w:p>
    <w:sectPr w:rsidR="001C68D4" w:rsidRPr="00B24439" w:rsidSect="00FB6B8C">
      <w:headerReference w:type="default" r:id="rId8"/>
      <w:footerReference w:type="default" r:id="rId9"/>
      <w:pgSz w:w="11906" w:h="16838"/>
      <w:pgMar w:top="1134" w:right="113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9F0E0" w14:textId="77777777" w:rsidR="00865C92" w:rsidRDefault="00865C92" w:rsidP="00C20FB6">
      <w:pPr>
        <w:spacing w:after="0" w:line="240" w:lineRule="auto"/>
      </w:pPr>
      <w:r>
        <w:separator/>
      </w:r>
    </w:p>
  </w:endnote>
  <w:endnote w:type="continuationSeparator" w:id="0">
    <w:p w14:paraId="2C15BE23" w14:textId="77777777" w:rsidR="00865C92" w:rsidRDefault="00865C92" w:rsidP="00C2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8F2A" w14:textId="1E18B1AC" w:rsidR="000332F0" w:rsidRPr="000332F0" w:rsidRDefault="000332F0">
    <w:pPr>
      <w:pStyle w:val="Footer"/>
      <w:rPr>
        <w:sz w:val="18"/>
      </w:rPr>
    </w:pPr>
    <w:r w:rsidRPr="000332F0">
      <w:rPr>
        <w:sz w:val="18"/>
      </w:rPr>
      <w:t>FEED1_Short_Information_Flyer_</w:t>
    </w:r>
    <w:r w:rsidR="00BA68A9">
      <w:rPr>
        <w:sz w:val="18"/>
      </w:rPr>
      <w:t>Final_Version</w:t>
    </w:r>
    <w:r w:rsidRPr="000332F0">
      <w:rPr>
        <w:sz w:val="18"/>
      </w:rPr>
      <w:t>_</w:t>
    </w:r>
    <w:r w:rsidR="00BA68A9">
      <w:rPr>
        <w:sz w:val="18"/>
      </w:rPr>
      <w:t>1.0</w:t>
    </w:r>
    <w:r w:rsidRPr="000332F0">
      <w:rPr>
        <w:sz w:val="18"/>
      </w:rPr>
      <w:t>_</w:t>
    </w:r>
    <w:r w:rsidR="00BA68A9">
      <w:rPr>
        <w:sz w:val="18"/>
      </w:rPr>
      <w:t>02</w:t>
    </w:r>
    <w:r w:rsidRPr="000332F0">
      <w:rPr>
        <w:sz w:val="18"/>
      </w:rPr>
      <w:t>_</w:t>
    </w:r>
    <w:r w:rsidR="00DB2CF3">
      <w:rPr>
        <w:sz w:val="18"/>
      </w:rPr>
      <w:t>Ju</w:t>
    </w:r>
    <w:r w:rsidR="00BA68A9">
      <w:rPr>
        <w:sz w:val="18"/>
      </w:rPr>
      <w:t>l</w:t>
    </w:r>
    <w:r w:rsidRPr="000332F0">
      <w:rPr>
        <w:sz w:val="18"/>
      </w:rPr>
      <w:t>_2019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89C6A" w14:textId="77777777" w:rsidR="00865C92" w:rsidRDefault="00865C92" w:rsidP="00C20FB6">
      <w:pPr>
        <w:spacing w:after="0" w:line="240" w:lineRule="auto"/>
      </w:pPr>
      <w:r>
        <w:separator/>
      </w:r>
    </w:p>
  </w:footnote>
  <w:footnote w:type="continuationSeparator" w:id="0">
    <w:p w14:paraId="3B222AFA" w14:textId="77777777" w:rsidR="00865C92" w:rsidRDefault="00865C92" w:rsidP="00C2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62"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26"/>
      <w:gridCol w:w="1016"/>
    </w:tblGrid>
    <w:tr w:rsidR="00DB2CF3" w14:paraId="352415E2" w14:textId="77777777" w:rsidTr="00DB2CF3">
      <w:trPr>
        <w:trHeight w:val="1099"/>
      </w:trPr>
      <w:tc>
        <w:tcPr>
          <w:tcW w:w="4484" w:type="pct"/>
          <w:tcBorders>
            <w:top w:val="single" w:sz="12" w:space="0" w:color="auto"/>
            <w:left w:val="single" w:sz="12" w:space="0" w:color="auto"/>
            <w:bottom w:val="single" w:sz="12" w:space="0" w:color="auto"/>
            <w:right w:val="nil"/>
          </w:tcBorders>
          <w:vAlign w:val="center"/>
          <w:hideMark/>
        </w:tcPr>
        <w:p w14:paraId="47EA279E" w14:textId="1C8F9C51" w:rsidR="00DB2CF3" w:rsidRPr="00F42562" w:rsidRDefault="00DB2CF3" w:rsidP="00C20FB6">
          <w:pPr>
            <w:pStyle w:val="Header"/>
            <w:jc w:val="center"/>
            <w:rPr>
              <w:noProof/>
            </w:rPr>
          </w:pPr>
          <w:r w:rsidRPr="00447B5C">
            <w:rPr>
              <w:rFonts w:asciiTheme="minorHAnsi" w:hAnsiTheme="minorHAnsi"/>
              <w:b w:val="0"/>
              <w:noProof/>
              <w:lang w:eastAsia="en-GB"/>
            </w:rPr>
            <w:drawing>
              <wp:anchor distT="0" distB="0" distL="114300" distR="114300" simplePos="0" relativeHeight="251666432" behindDoc="1" locked="0" layoutInCell="1" allowOverlap="1" wp14:anchorId="26DCC510" wp14:editId="2CD8F99B">
                <wp:simplePos x="0" y="0"/>
                <wp:positionH relativeFrom="column">
                  <wp:posOffset>1062355</wp:posOffset>
                </wp:positionH>
                <wp:positionV relativeFrom="paragraph">
                  <wp:posOffset>118745</wp:posOffset>
                </wp:positionV>
                <wp:extent cx="904875" cy="447675"/>
                <wp:effectExtent l="0" t="0" r="9525" b="9525"/>
                <wp:wrapNone/>
                <wp:docPr id="3" name="Picture 3" descr="R:\NCTU\1704 FEED1 UK - Ojha\TMF\Admin\FEED1 Logo\FEED1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TU\1704 FEED1 UK - Ojha\TMF\Admin\FEED1 Logo\FEED1AL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FC6">
            <w:rPr>
              <w:noProof/>
              <w:sz w:val="18"/>
              <w:lang w:eastAsia="en-GB"/>
            </w:rPr>
            <w:drawing>
              <wp:anchor distT="0" distB="0" distL="114300" distR="114300" simplePos="0" relativeHeight="251664384" behindDoc="1" locked="0" layoutInCell="1" allowOverlap="1" wp14:anchorId="67E61266" wp14:editId="393208F5">
                <wp:simplePos x="0" y="0"/>
                <wp:positionH relativeFrom="margin">
                  <wp:posOffset>118745</wp:posOffset>
                </wp:positionH>
                <wp:positionV relativeFrom="paragraph">
                  <wp:posOffset>117475</wp:posOffset>
                </wp:positionV>
                <wp:extent cx="843915" cy="394335"/>
                <wp:effectExtent l="0" t="0" r="0" b="5715"/>
                <wp:wrapNone/>
                <wp:docPr id="5" name="Picture 5"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1" locked="0" layoutInCell="1" allowOverlap="1" wp14:anchorId="2B08B3ED" wp14:editId="0103B2CA">
                <wp:simplePos x="0" y="0"/>
                <wp:positionH relativeFrom="column">
                  <wp:posOffset>4350385</wp:posOffset>
                </wp:positionH>
                <wp:positionV relativeFrom="paragraph">
                  <wp:posOffset>157480</wp:posOffset>
                </wp:positionV>
                <wp:extent cx="1628775" cy="371475"/>
                <wp:effectExtent l="0" t="0" r="9525" b="9525"/>
                <wp:wrapNone/>
                <wp:docPr id="2" name="Picture 2" descr="https://www.nihr.ac.uk/about-us/images/Branding/NIHR_Logo%20COL%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hr.ac.uk/about-us/images/Branding/NIHR_Logo%20COL%20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7CFEC1F8" w14:textId="1BDFEC6B" w:rsidR="00DB2CF3" w:rsidRDefault="00DB2CF3" w:rsidP="00C20FB6">
          <w:pPr>
            <w:pStyle w:val="Header"/>
            <w:jc w:val="center"/>
            <w:rPr>
              <w:b w:val="0"/>
              <w:lang w:val="en-US"/>
            </w:rPr>
          </w:pPr>
          <w:r>
            <w:rPr>
              <w:b w:val="0"/>
              <w:lang w:val="en-US"/>
            </w:rPr>
            <w:t xml:space="preserve">                                              </w:t>
          </w:r>
          <w:r w:rsidRPr="009B496B">
            <w:rPr>
              <w:b w:val="0"/>
              <w:sz w:val="22"/>
            </w:rPr>
            <w:t>[Insert local Trust logo]</w:t>
          </w:r>
          <w:r w:rsidRPr="009B496B">
            <w:rPr>
              <w:b w:val="0"/>
            </w:rPr>
            <w:tab/>
          </w:r>
        </w:p>
        <w:p w14:paraId="686F4A85" w14:textId="2605A171" w:rsidR="00DB2CF3" w:rsidRPr="005C506A" w:rsidRDefault="00DB2CF3" w:rsidP="00C20FB6">
          <w:pPr>
            <w:jc w:val="center"/>
            <w:rPr>
              <w:rFonts w:cs="Arial"/>
              <w:b/>
              <w:sz w:val="28"/>
              <w:szCs w:val="28"/>
              <w:lang w:val="en-US"/>
            </w:rPr>
          </w:pPr>
        </w:p>
      </w:tc>
      <w:tc>
        <w:tcPr>
          <w:tcW w:w="516" w:type="pct"/>
          <w:tcBorders>
            <w:top w:val="single" w:sz="12" w:space="0" w:color="auto"/>
            <w:left w:val="nil"/>
            <w:bottom w:val="single" w:sz="12" w:space="0" w:color="auto"/>
            <w:right w:val="single" w:sz="12" w:space="0" w:color="auto"/>
          </w:tcBorders>
          <w:vAlign w:val="center"/>
          <w:hideMark/>
        </w:tcPr>
        <w:p w14:paraId="108ABA91" w14:textId="36F4C4C0" w:rsidR="00DB2CF3" w:rsidRDefault="00DB2CF3" w:rsidP="00C20FB6">
          <w:pPr>
            <w:pStyle w:val="Header"/>
            <w:jc w:val="center"/>
            <w:rPr>
              <w:lang w:val="en-US"/>
            </w:rPr>
          </w:pPr>
        </w:p>
      </w:tc>
    </w:tr>
  </w:tbl>
  <w:p w14:paraId="44684456" w14:textId="2A0B5EAC" w:rsidR="00C20FB6" w:rsidRPr="00803F7D" w:rsidRDefault="00C20FB6" w:rsidP="00803F7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6BBD"/>
    <w:multiLevelType w:val="hybridMultilevel"/>
    <w:tmpl w:val="E4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27F2D"/>
    <w:multiLevelType w:val="hybridMultilevel"/>
    <w:tmpl w:val="6D7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A7"/>
    <w:rsid w:val="00001BBB"/>
    <w:rsid w:val="000332F0"/>
    <w:rsid w:val="000334A3"/>
    <w:rsid w:val="00093F19"/>
    <w:rsid w:val="000A07D8"/>
    <w:rsid w:val="00195D53"/>
    <w:rsid w:val="001C68D4"/>
    <w:rsid w:val="00201EFE"/>
    <w:rsid w:val="00221AA0"/>
    <w:rsid w:val="00233B84"/>
    <w:rsid w:val="0025486C"/>
    <w:rsid w:val="00273C2D"/>
    <w:rsid w:val="002844A7"/>
    <w:rsid w:val="002C5037"/>
    <w:rsid w:val="00325B04"/>
    <w:rsid w:val="00334069"/>
    <w:rsid w:val="00363AA1"/>
    <w:rsid w:val="00384A76"/>
    <w:rsid w:val="00390BFB"/>
    <w:rsid w:val="00396C06"/>
    <w:rsid w:val="003A5207"/>
    <w:rsid w:val="003B06EC"/>
    <w:rsid w:val="003D1972"/>
    <w:rsid w:val="003D4EAE"/>
    <w:rsid w:val="0040438D"/>
    <w:rsid w:val="00406864"/>
    <w:rsid w:val="00420F6C"/>
    <w:rsid w:val="00472F95"/>
    <w:rsid w:val="00487D70"/>
    <w:rsid w:val="005265C2"/>
    <w:rsid w:val="005335AA"/>
    <w:rsid w:val="00567C31"/>
    <w:rsid w:val="005E025B"/>
    <w:rsid w:val="00650C3B"/>
    <w:rsid w:val="00705A6A"/>
    <w:rsid w:val="0074105A"/>
    <w:rsid w:val="007716E6"/>
    <w:rsid w:val="00803F7D"/>
    <w:rsid w:val="00816B65"/>
    <w:rsid w:val="00863E2F"/>
    <w:rsid w:val="00865C92"/>
    <w:rsid w:val="00872A04"/>
    <w:rsid w:val="008846D6"/>
    <w:rsid w:val="008D78CE"/>
    <w:rsid w:val="00933CBA"/>
    <w:rsid w:val="00937572"/>
    <w:rsid w:val="0094107B"/>
    <w:rsid w:val="009D72AA"/>
    <w:rsid w:val="00A52645"/>
    <w:rsid w:val="00A91ED4"/>
    <w:rsid w:val="00AA2488"/>
    <w:rsid w:val="00AA513E"/>
    <w:rsid w:val="00AA612E"/>
    <w:rsid w:val="00B22E61"/>
    <w:rsid w:val="00B24439"/>
    <w:rsid w:val="00B83A55"/>
    <w:rsid w:val="00BA4A05"/>
    <w:rsid w:val="00BA68A9"/>
    <w:rsid w:val="00BB63D7"/>
    <w:rsid w:val="00BE3809"/>
    <w:rsid w:val="00C20FB6"/>
    <w:rsid w:val="00C74058"/>
    <w:rsid w:val="00CB76BB"/>
    <w:rsid w:val="00D54F5F"/>
    <w:rsid w:val="00D5716F"/>
    <w:rsid w:val="00D86C7E"/>
    <w:rsid w:val="00D86DBA"/>
    <w:rsid w:val="00DA6834"/>
    <w:rsid w:val="00DB2CF3"/>
    <w:rsid w:val="00DC5D15"/>
    <w:rsid w:val="00E572D3"/>
    <w:rsid w:val="00E60BA5"/>
    <w:rsid w:val="00EB01F4"/>
    <w:rsid w:val="00F067E3"/>
    <w:rsid w:val="00F4212D"/>
    <w:rsid w:val="00FB6B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8824E"/>
  <w15:docId w15:val="{A8409DED-6FF9-4CB5-82F3-C13ED30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A7"/>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4A7"/>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rsid w:val="002844A7"/>
    <w:rPr>
      <w:rFonts w:ascii="Arial" w:hAnsi="Arial" w:cs="Arial"/>
      <w:b/>
      <w:sz w:val="28"/>
      <w:szCs w:val="28"/>
    </w:rPr>
  </w:style>
  <w:style w:type="paragraph" w:styleId="ListParagraph">
    <w:name w:val="List Paragraph"/>
    <w:basedOn w:val="Normal"/>
    <w:uiPriority w:val="34"/>
    <w:qFormat/>
    <w:rsid w:val="007716E6"/>
    <w:pPr>
      <w:ind w:left="720"/>
      <w:contextualSpacing/>
    </w:pPr>
  </w:style>
  <w:style w:type="table" w:customStyle="1" w:styleId="GridTable2-Accent51">
    <w:name w:val="Grid Table 2 - Accent 51"/>
    <w:basedOn w:val="TableNormal"/>
    <w:uiPriority w:val="47"/>
    <w:rsid w:val="00BB63D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93F19"/>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20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B6"/>
  </w:style>
  <w:style w:type="character" w:styleId="CommentReference">
    <w:name w:val="annotation reference"/>
    <w:basedOn w:val="DefaultParagraphFont"/>
    <w:uiPriority w:val="99"/>
    <w:semiHidden/>
    <w:unhideWhenUsed/>
    <w:rsid w:val="00BE3809"/>
    <w:rPr>
      <w:sz w:val="16"/>
      <w:szCs w:val="16"/>
    </w:rPr>
  </w:style>
  <w:style w:type="paragraph" w:styleId="CommentText">
    <w:name w:val="annotation text"/>
    <w:basedOn w:val="Normal"/>
    <w:link w:val="CommentTextChar"/>
    <w:uiPriority w:val="99"/>
    <w:semiHidden/>
    <w:unhideWhenUsed/>
    <w:rsid w:val="00BE3809"/>
    <w:pPr>
      <w:spacing w:line="240" w:lineRule="auto"/>
    </w:pPr>
    <w:rPr>
      <w:sz w:val="20"/>
      <w:szCs w:val="20"/>
    </w:rPr>
  </w:style>
  <w:style w:type="character" w:customStyle="1" w:styleId="CommentTextChar">
    <w:name w:val="Comment Text Char"/>
    <w:basedOn w:val="DefaultParagraphFont"/>
    <w:link w:val="CommentText"/>
    <w:uiPriority w:val="99"/>
    <w:semiHidden/>
    <w:rsid w:val="00BE3809"/>
    <w:rPr>
      <w:sz w:val="20"/>
      <w:szCs w:val="20"/>
    </w:rPr>
  </w:style>
  <w:style w:type="paragraph" w:styleId="CommentSubject">
    <w:name w:val="annotation subject"/>
    <w:basedOn w:val="CommentText"/>
    <w:next w:val="CommentText"/>
    <w:link w:val="CommentSubjectChar"/>
    <w:uiPriority w:val="99"/>
    <w:semiHidden/>
    <w:unhideWhenUsed/>
    <w:rsid w:val="00BE3809"/>
    <w:rPr>
      <w:b/>
      <w:bCs/>
    </w:rPr>
  </w:style>
  <w:style w:type="character" w:customStyle="1" w:styleId="CommentSubjectChar">
    <w:name w:val="Comment Subject Char"/>
    <w:basedOn w:val="CommentTextChar"/>
    <w:link w:val="CommentSubject"/>
    <w:uiPriority w:val="99"/>
    <w:semiHidden/>
    <w:rsid w:val="00BE3809"/>
    <w:rPr>
      <w:b/>
      <w:bCs/>
      <w:sz w:val="20"/>
      <w:szCs w:val="20"/>
    </w:rPr>
  </w:style>
  <w:style w:type="paragraph" w:styleId="BalloonText">
    <w:name w:val="Balloon Text"/>
    <w:basedOn w:val="Normal"/>
    <w:link w:val="BalloonTextChar"/>
    <w:uiPriority w:val="99"/>
    <w:semiHidden/>
    <w:unhideWhenUsed/>
    <w:rsid w:val="00BE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1D33-3C90-4D8F-9DBF-73821103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Jones</dc:creator>
  <cp:lastModifiedBy>Garry Meakin</cp:lastModifiedBy>
  <cp:revision>5</cp:revision>
  <dcterms:created xsi:type="dcterms:W3CDTF">2019-06-27T09:42:00Z</dcterms:created>
  <dcterms:modified xsi:type="dcterms:W3CDTF">2019-12-19T11:34:00Z</dcterms:modified>
</cp:coreProperties>
</file>